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6DE" w:rsidRPr="00C0226D" w:rsidRDefault="001936DE" w:rsidP="001936DE">
      <w:pPr>
        <w:spacing w:line="360" w:lineRule="auto"/>
        <w:jc w:val="both"/>
        <w:rPr>
          <w:rFonts w:ascii="Tahoma" w:hAnsi="Tahoma" w:cs="Tahoma"/>
          <w:b/>
          <w:sz w:val="24"/>
          <w:szCs w:val="24"/>
          <w:lang w:val="it-IT"/>
        </w:rPr>
      </w:pPr>
      <w:r w:rsidRPr="00C0226D">
        <w:rPr>
          <w:rFonts w:ascii="Tahoma" w:hAnsi="Tahoma" w:cs="Tahoma"/>
          <w:b/>
          <w:sz w:val="24"/>
          <w:szCs w:val="24"/>
          <w:lang w:val="it-IT"/>
        </w:rPr>
        <w:t>COVID-19: indicazioni per la tutela della salute negli</w:t>
      </w:r>
      <w:r w:rsidR="00F85FB8" w:rsidRPr="00C0226D">
        <w:rPr>
          <w:rFonts w:ascii="Tahoma" w:hAnsi="Tahoma" w:cs="Tahoma"/>
          <w:b/>
          <w:sz w:val="24"/>
          <w:szCs w:val="24"/>
          <w:lang w:val="it-IT"/>
        </w:rPr>
        <w:t xml:space="preserve"> ambienti di lavoro</w:t>
      </w:r>
    </w:p>
    <w:p w:rsidR="001936DE" w:rsidRPr="00C0226D" w:rsidRDefault="001936DE" w:rsidP="001936DE">
      <w:pPr>
        <w:spacing w:line="360" w:lineRule="auto"/>
        <w:jc w:val="both"/>
        <w:rPr>
          <w:lang w:val="it-IT"/>
        </w:rPr>
      </w:pPr>
    </w:p>
    <w:p w:rsidR="001936DE" w:rsidRPr="00C0226D" w:rsidRDefault="001936DE" w:rsidP="001936DE">
      <w:pPr>
        <w:spacing w:line="360" w:lineRule="auto"/>
        <w:jc w:val="both"/>
        <w:rPr>
          <w:lang w:val="it-IT"/>
        </w:rPr>
      </w:pPr>
    </w:p>
    <w:p w:rsidR="0098416F" w:rsidRPr="00C0226D" w:rsidRDefault="0098416F" w:rsidP="001936DE">
      <w:pPr>
        <w:spacing w:line="360" w:lineRule="auto"/>
        <w:jc w:val="both"/>
        <w:rPr>
          <w:lang w:val="it-IT"/>
        </w:rPr>
      </w:pPr>
      <w:r w:rsidRPr="00C0226D">
        <w:rPr>
          <w:lang w:val="it-IT"/>
        </w:rPr>
        <w:t>Considerato il carattere  diffusivo dell’epidemia di COVID-19 e l’incremento del numero di casi sul territorio nazionale, in Grecia, si riportano di seguito alcune indicazioni per la tutela della salute negli ambienti di lavoro, coerenti con le indicazioni dell’Organizzazione Mondiale della Sanità</w:t>
      </w:r>
      <w:r>
        <w:rPr>
          <w:rStyle w:val="Rimandonotaapidipagina"/>
          <w:lang w:val="en-US"/>
        </w:rPr>
        <w:footnoteReference w:id="1"/>
      </w:r>
      <w:r w:rsidRPr="00C0226D">
        <w:rPr>
          <w:lang w:val="it-IT"/>
        </w:rPr>
        <w:t xml:space="preserve"> , cui si rimanda per ulteriori approfondimenti. </w:t>
      </w:r>
    </w:p>
    <w:p w:rsidR="0098416F" w:rsidRPr="00C0226D" w:rsidRDefault="0098416F" w:rsidP="001936DE">
      <w:pPr>
        <w:spacing w:line="360" w:lineRule="auto"/>
        <w:jc w:val="both"/>
        <w:rPr>
          <w:lang w:val="it-IT"/>
        </w:rPr>
      </w:pPr>
    </w:p>
    <w:p w:rsidR="0098416F" w:rsidRPr="004C57BD" w:rsidRDefault="0098416F" w:rsidP="001936DE">
      <w:pPr>
        <w:spacing w:line="360" w:lineRule="auto"/>
        <w:jc w:val="both"/>
        <w:rPr>
          <w:b/>
          <w:lang w:val="en-US"/>
        </w:rPr>
      </w:pPr>
      <w:proofErr w:type="spellStart"/>
      <w:r w:rsidRPr="004C57BD">
        <w:rPr>
          <w:b/>
          <w:lang w:val="en-US"/>
        </w:rPr>
        <w:t>Definizioni</w:t>
      </w:r>
      <w:proofErr w:type="spellEnd"/>
      <w:r w:rsidRPr="004C57BD">
        <w:rPr>
          <w:b/>
          <w:lang w:val="en-US"/>
        </w:rPr>
        <w:t xml:space="preserve"> </w:t>
      </w:r>
    </w:p>
    <w:p w:rsidR="0098416F" w:rsidRPr="00C0226D" w:rsidRDefault="0098416F" w:rsidP="001936DE">
      <w:pPr>
        <w:spacing w:line="360" w:lineRule="auto"/>
        <w:jc w:val="both"/>
        <w:rPr>
          <w:lang w:val="it-IT"/>
        </w:rPr>
      </w:pPr>
      <w:r w:rsidRPr="00C0226D">
        <w:rPr>
          <w:lang w:val="it-IT"/>
        </w:rPr>
        <w:t xml:space="preserve">Si precisa preliminarmente che col termine SARS-CoV-2 (Severe Acute </w:t>
      </w:r>
      <w:proofErr w:type="spellStart"/>
      <w:r w:rsidRPr="00C0226D">
        <w:rPr>
          <w:lang w:val="it-IT"/>
        </w:rPr>
        <w:t>Respiratory</w:t>
      </w:r>
      <w:proofErr w:type="spellEnd"/>
      <w:r w:rsidRPr="00C0226D">
        <w:rPr>
          <w:lang w:val="it-IT"/>
        </w:rPr>
        <w:t xml:space="preserve"> </w:t>
      </w:r>
      <w:proofErr w:type="spellStart"/>
      <w:r w:rsidRPr="00C0226D">
        <w:rPr>
          <w:lang w:val="it-IT"/>
        </w:rPr>
        <w:t>Syndrome</w:t>
      </w:r>
      <w:proofErr w:type="spellEnd"/>
      <w:r w:rsidRPr="00C0226D">
        <w:rPr>
          <w:lang w:val="it-IT"/>
        </w:rPr>
        <w:t xml:space="preserve"> Corona Virus 2) si indica il virus (precedentemente denominato 2019-nCov), mentre con il termine COVID-19 (Corona </w:t>
      </w:r>
      <w:proofErr w:type="spellStart"/>
      <w:r w:rsidRPr="00C0226D">
        <w:rPr>
          <w:lang w:val="it-IT"/>
        </w:rPr>
        <w:t>VIrus</w:t>
      </w:r>
      <w:proofErr w:type="spellEnd"/>
      <w:r w:rsidRPr="00C0226D">
        <w:rPr>
          <w:lang w:val="it-IT"/>
        </w:rPr>
        <w:t xml:space="preserve"> Disease-2019) si indica la malattia provocata dal SARS-CoV-2.</w:t>
      </w:r>
    </w:p>
    <w:p w:rsidR="0098416F" w:rsidRPr="00C0226D" w:rsidRDefault="0098416F" w:rsidP="001936DE">
      <w:pPr>
        <w:spacing w:line="360" w:lineRule="auto"/>
        <w:jc w:val="both"/>
        <w:rPr>
          <w:lang w:val="it-IT"/>
        </w:rPr>
      </w:pPr>
      <w:r w:rsidRPr="00C0226D">
        <w:rPr>
          <w:b/>
          <w:lang w:val="it-IT"/>
        </w:rPr>
        <w:t>Contatto stretto ad alto rischio di esposizione</w:t>
      </w:r>
      <w:r w:rsidRPr="00C0226D">
        <w:rPr>
          <w:lang w:val="it-IT"/>
        </w:rPr>
        <w:t xml:space="preserve"> (definizione integrata secondo le indicazioni internazionali</w:t>
      </w:r>
      <w:r>
        <w:rPr>
          <w:rStyle w:val="Rimandonotaapidipagina"/>
          <w:lang w:val="en-US"/>
        </w:rPr>
        <w:footnoteReference w:id="2"/>
      </w:r>
    </w:p>
    <w:p w:rsidR="0098416F" w:rsidRPr="00C0226D" w:rsidRDefault="0098416F" w:rsidP="001936DE">
      <w:pPr>
        <w:spacing w:line="360" w:lineRule="auto"/>
        <w:jc w:val="both"/>
        <w:rPr>
          <w:lang w:val="it-IT"/>
        </w:rPr>
      </w:pPr>
      <w:r w:rsidRPr="00C0226D">
        <w:rPr>
          <w:lang w:val="it-IT"/>
        </w:rPr>
        <w:t xml:space="preserve">▪ una persona che vive nella stessa casa di un caso di COVID-19; </w:t>
      </w:r>
    </w:p>
    <w:p w:rsidR="0098416F" w:rsidRPr="00C0226D" w:rsidRDefault="0098416F" w:rsidP="001936DE">
      <w:pPr>
        <w:spacing w:line="360" w:lineRule="auto"/>
        <w:jc w:val="both"/>
        <w:rPr>
          <w:lang w:val="it-IT"/>
        </w:rPr>
      </w:pPr>
      <w:r w:rsidRPr="00C0226D">
        <w:rPr>
          <w:lang w:val="it-IT"/>
        </w:rPr>
        <w:t xml:space="preserve">▪ una persona che ha avuto un contatto fisico diretto con un caso di COVID-19 (es. stretta di mano); </w:t>
      </w:r>
    </w:p>
    <w:p w:rsidR="0098416F" w:rsidRPr="00C0226D" w:rsidRDefault="0098416F" w:rsidP="001936DE">
      <w:pPr>
        <w:spacing w:line="360" w:lineRule="auto"/>
        <w:jc w:val="both"/>
        <w:rPr>
          <w:lang w:val="it-IT"/>
        </w:rPr>
      </w:pPr>
      <w:r w:rsidRPr="00C0226D">
        <w:rPr>
          <w:lang w:val="it-IT"/>
        </w:rPr>
        <w:t xml:space="preserve">▪ una persona che ha avuto un contatto diretto non protetto con le secrezioni di un caso di COVID-19 (es. toccare a mani nude fazzoletti di carta usati); </w:t>
      </w:r>
    </w:p>
    <w:p w:rsidR="0098416F" w:rsidRPr="00C0226D" w:rsidRDefault="0098416F" w:rsidP="001936DE">
      <w:pPr>
        <w:spacing w:line="360" w:lineRule="auto"/>
        <w:jc w:val="both"/>
        <w:rPr>
          <w:lang w:val="it-IT"/>
        </w:rPr>
      </w:pPr>
      <w:r w:rsidRPr="00C0226D">
        <w:rPr>
          <w:lang w:val="it-IT"/>
        </w:rPr>
        <w:t xml:space="preserve">▪ una persona che ha avuto un contatto diretto (faccia a faccia) con un caso di COVID-19, a distanza minore di 2 metri e di durata maggiore di 15 minuti; </w:t>
      </w:r>
    </w:p>
    <w:p w:rsidR="0098416F" w:rsidRPr="00C0226D" w:rsidRDefault="0098416F" w:rsidP="001936DE">
      <w:pPr>
        <w:spacing w:line="360" w:lineRule="auto"/>
        <w:jc w:val="both"/>
        <w:rPr>
          <w:lang w:val="it-IT"/>
        </w:rPr>
      </w:pPr>
      <w:r w:rsidRPr="00C0226D">
        <w:rPr>
          <w:lang w:val="it-IT"/>
        </w:rPr>
        <w:lastRenderedPageBreak/>
        <w:t>▪ una persona che si è trovata in un ambiente chiuso (es. aula, sala riunioni, sala d’attesa, veicolo) con un caso di COVID-19 per almeno 15 minuti, a distanza minore di 2 metri;</w:t>
      </w:r>
    </w:p>
    <w:p w:rsidR="0098416F" w:rsidRPr="00C0226D" w:rsidRDefault="0098416F" w:rsidP="001936DE">
      <w:pPr>
        <w:spacing w:line="360" w:lineRule="auto"/>
        <w:jc w:val="both"/>
        <w:rPr>
          <w:lang w:val="it-IT"/>
        </w:rPr>
      </w:pPr>
      <w:r w:rsidRPr="00C0226D">
        <w:rPr>
          <w:lang w:val="it-IT"/>
        </w:rPr>
        <w:t>▪ una persona che abbia viaggiato seduta in aereo nei due posti adiacenti, in qualsiasi direzione, di un caso di COVID-19, i compagni di viaggio o le persone addette all’assistenza e i membri dell’equipaggio addetti alla sezione dell’aereo dove il caso indice era seduto (qualora il caso indice abbia una sintomatologia grave o abbia effettuato spostamenti all’interno dell’aereo determinando una maggiore esposizione dei passeggeri, considerare come contatti stretti tutti i passeggeri seduti nella stessa sezione dell’aereo o in tutto l’aereo).</w:t>
      </w:r>
    </w:p>
    <w:p w:rsidR="0098416F" w:rsidRPr="00C0226D" w:rsidRDefault="0098416F" w:rsidP="001936DE">
      <w:pPr>
        <w:spacing w:line="360" w:lineRule="auto"/>
        <w:jc w:val="both"/>
        <w:rPr>
          <w:lang w:val="it-IT"/>
        </w:rPr>
      </w:pPr>
    </w:p>
    <w:p w:rsidR="0098416F" w:rsidRPr="00C0226D" w:rsidRDefault="0098416F" w:rsidP="001936DE">
      <w:pPr>
        <w:spacing w:line="360" w:lineRule="auto"/>
        <w:jc w:val="both"/>
        <w:rPr>
          <w:b/>
          <w:lang w:val="it-IT"/>
        </w:rPr>
      </w:pPr>
    </w:p>
    <w:p w:rsidR="0098416F" w:rsidRPr="00C0226D" w:rsidRDefault="0098416F" w:rsidP="001936DE">
      <w:pPr>
        <w:spacing w:line="360" w:lineRule="auto"/>
        <w:jc w:val="both"/>
        <w:rPr>
          <w:b/>
          <w:lang w:val="it-IT"/>
        </w:rPr>
      </w:pPr>
    </w:p>
    <w:p w:rsidR="0098416F" w:rsidRPr="00C0226D" w:rsidRDefault="0098416F" w:rsidP="001936DE">
      <w:pPr>
        <w:spacing w:line="360" w:lineRule="auto"/>
        <w:jc w:val="both"/>
        <w:rPr>
          <w:b/>
          <w:lang w:val="it-IT"/>
        </w:rPr>
      </w:pPr>
      <w:bookmarkStart w:id="0" w:name="_GoBack"/>
      <w:bookmarkEnd w:id="0"/>
    </w:p>
    <w:sectPr w:rsidR="0098416F" w:rsidRPr="00C0226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B26" w:rsidRDefault="005B3B26" w:rsidP="00AE30F7">
      <w:pPr>
        <w:spacing w:after="0" w:line="240" w:lineRule="auto"/>
      </w:pPr>
      <w:r>
        <w:separator/>
      </w:r>
    </w:p>
  </w:endnote>
  <w:endnote w:type="continuationSeparator" w:id="0">
    <w:p w:rsidR="005B3B26" w:rsidRDefault="005B3B26" w:rsidP="00AE3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B26" w:rsidRDefault="005B3B26" w:rsidP="00AE30F7">
      <w:pPr>
        <w:spacing w:after="0" w:line="240" w:lineRule="auto"/>
      </w:pPr>
      <w:r>
        <w:separator/>
      </w:r>
    </w:p>
  </w:footnote>
  <w:footnote w:type="continuationSeparator" w:id="0">
    <w:p w:rsidR="005B3B26" w:rsidRDefault="005B3B26" w:rsidP="00AE30F7">
      <w:pPr>
        <w:spacing w:after="0" w:line="240" w:lineRule="auto"/>
      </w:pPr>
      <w:r>
        <w:continuationSeparator/>
      </w:r>
    </w:p>
  </w:footnote>
  <w:footnote w:id="1">
    <w:p w:rsidR="0098416F" w:rsidRDefault="0098416F" w:rsidP="0098416F">
      <w:pPr>
        <w:pStyle w:val="Testonotaapidipagina"/>
        <w:rPr>
          <w:lang w:val="en-US"/>
        </w:rPr>
      </w:pPr>
      <w:r>
        <w:rPr>
          <w:rStyle w:val="Rimandonotaapidipagina"/>
        </w:rPr>
        <w:footnoteRef/>
      </w:r>
      <w:r w:rsidRPr="0098416F">
        <w:rPr>
          <w:lang w:val="en-US"/>
        </w:rPr>
        <w:t xml:space="preserve"> World Health Organization, Getting your place ready for COVID-19, 27 February 2020, Version 1.4, </w:t>
      </w:r>
      <w:proofErr w:type="spellStart"/>
      <w:r w:rsidRPr="0098416F">
        <w:rPr>
          <w:lang w:val="en-US"/>
        </w:rPr>
        <w:t>disponibile</w:t>
      </w:r>
      <w:proofErr w:type="spellEnd"/>
      <w:r w:rsidRPr="0098416F">
        <w:rPr>
          <w:lang w:val="en-US"/>
        </w:rPr>
        <w:t xml:space="preserve"> </w:t>
      </w:r>
      <w:proofErr w:type="spellStart"/>
      <w:r w:rsidRPr="0098416F">
        <w:rPr>
          <w:lang w:val="en-US"/>
        </w:rPr>
        <w:t>all’indirizzo</w:t>
      </w:r>
      <w:proofErr w:type="spellEnd"/>
      <w:r w:rsidRPr="0098416F">
        <w:rPr>
          <w:lang w:val="en-US"/>
        </w:rPr>
        <w:t xml:space="preserve"> </w:t>
      </w:r>
      <w:r w:rsidR="005B3B26">
        <w:fldChar w:fldCharType="begin"/>
      </w:r>
      <w:r w:rsidR="005B3B26" w:rsidRPr="00C0226D">
        <w:rPr>
          <w:lang w:val="en-US"/>
        </w:rPr>
        <w:instrText xml:space="preserve"> HYPERLINK "http://www.who.int/docs/default-source/coronaviruse/getting-workplace-ready-for-covid-19.pdf" </w:instrText>
      </w:r>
      <w:r w:rsidR="005B3B26">
        <w:fldChar w:fldCharType="separate"/>
      </w:r>
      <w:r w:rsidRPr="00E35656">
        <w:rPr>
          <w:rStyle w:val="Collegamentoipertestuale"/>
          <w:lang w:val="en-US"/>
        </w:rPr>
        <w:t>www.who.int/docs/default-source/coronaviruse/getting-workplace-ready-for-covid-19.pdf</w:t>
      </w:r>
      <w:r w:rsidR="005B3B26">
        <w:rPr>
          <w:rStyle w:val="Collegamentoipertestuale"/>
          <w:lang w:val="en-US"/>
        </w:rPr>
        <w:fldChar w:fldCharType="end"/>
      </w:r>
    </w:p>
    <w:p w:rsidR="0098416F" w:rsidRPr="0098416F" w:rsidRDefault="0098416F" w:rsidP="0098416F">
      <w:pPr>
        <w:pStyle w:val="Testonotaapidipagina"/>
        <w:rPr>
          <w:lang w:val="en-US"/>
        </w:rPr>
      </w:pPr>
    </w:p>
  </w:footnote>
  <w:footnote w:id="2">
    <w:p w:rsidR="0098416F" w:rsidRDefault="0098416F">
      <w:pPr>
        <w:pStyle w:val="Testonotaapidipagina"/>
        <w:rPr>
          <w:lang w:val="en-US"/>
        </w:rPr>
      </w:pPr>
      <w:r>
        <w:rPr>
          <w:rStyle w:val="Rimandonotaapidipagina"/>
        </w:rPr>
        <w:footnoteRef/>
      </w:r>
      <w:r w:rsidRPr="0098416F">
        <w:rPr>
          <w:lang w:val="en-US"/>
        </w:rPr>
        <w:t xml:space="preserve"> European Centre for Disease Prevention and Control, Case definition for EU surveillance of COVID-19, 25 February 2020, </w:t>
      </w:r>
      <w:proofErr w:type="spellStart"/>
      <w:r w:rsidRPr="0098416F">
        <w:rPr>
          <w:lang w:val="en-US"/>
        </w:rPr>
        <w:t>disponibile</w:t>
      </w:r>
      <w:proofErr w:type="spellEnd"/>
      <w:r w:rsidRPr="0098416F">
        <w:rPr>
          <w:lang w:val="en-US"/>
        </w:rPr>
        <w:t xml:space="preserve"> </w:t>
      </w:r>
      <w:proofErr w:type="spellStart"/>
      <w:r w:rsidRPr="0098416F">
        <w:rPr>
          <w:lang w:val="en-US"/>
        </w:rPr>
        <w:t>all’indirizzo</w:t>
      </w:r>
      <w:proofErr w:type="spellEnd"/>
      <w:r w:rsidRPr="0098416F">
        <w:rPr>
          <w:lang w:val="en-US"/>
        </w:rPr>
        <w:t xml:space="preserve"> https://www.ecdc.europa.eu/en/case-definition-and-european-surveillance-humaninfection-novel-coronavirus-2019-ncov -</w:t>
      </w:r>
    </w:p>
    <w:p w:rsidR="0098416F" w:rsidRPr="0098416F" w:rsidRDefault="0098416F">
      <w:pPr>
        <w:pStyle w:val="Testonotaapidipagina"/>
        <w:rPr>
          <w:lang w:val="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1BE"/>
    <w:rsid w:val="000961BE"/>
    <w:rsid w:val="001936DE"/>
    <w:rsid w:val="004C73A6"/>
    <w:rsid w:val="00507E75"/>
    <w:rsid w:val="005B3B26"/>
    <w:rsid w:val="00747726"/>
    <w:rsid w:val="0098416F"/>
    <w:rsid w:val="00AE30F7"/>
    <w:rsid w:val="00C0226D"/>
    <w:rsid w:val="00C40CBC"/>
    <w:rsid w:val="00F85F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EF026EB-FFEB-4399-BCB3-D8F22ECDF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8416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98416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8416F"/>
    <w:rPr>
      <w:sz w:val="20"/>
      <w:szCs w:val="20"/>
    </w:rPr>
  </w:style>
  <w:style w:type="character" w:styleId="Rimandonotaapidipagina">
    <w:name w:val="footnote reference"/>
    <w:basedOn w:val="Carpredefinitoparagrafo"/>
    <w:uiPriority w:val="99"/>
    <w:semiHidden/>
    <w:unhideWhenUsed/>
    <w:rsid w:val="0098416F"/>
    <w:rPr>
      <w:vertAlign w:val="superscript"/>
    </w:rPr>
  </w:style>
  <w:style w:type="character" w:styleId="Collegamentoipertestuale">
    <w:name w:val="Hyperlink"/>
    <w:basedOn w:val="Carpredefinitoparagrafo"/>
    <w:uiPriority w:val="99"/>
    <w:unhideWhenUsed/>
    <w:rsid w:val="009841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A08C8-01C7-44FE-B03A-04AF460A5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Nestle</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Angeli,Ioanna,ATHENS,COMPANY DOCTOR</dc:creator>
  <cp:keywords/>
  <dc:description/>
  <cp:lastModifiedBy>SEGRETERIA</cp:lastModifiedBy>
  <cp:revision>3</cp:revision>
  <dcterms:created xsi:type="dcterms:W3CDTF">2020-03-08T19:55:00Z</dcterms:created>
  <dcterms:modified xsi:type="dcterms:W3CDTF">2020-03-09T06:58:00Z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da0a2f-b917-4d51-b0d0-d418a10c8b23_Enabled">
    <vt:lpwstr>True</vt:lpwstr>
  </property>
  <property fmtid="{D5CDD505-2E9C-101B-9397-08002B2CF9AE}" pid="3" name="MSIP_Label_1ada0a2f-b917-4d51-b0d0-d418a10c8b23_SiteId">
    <vt:lpwstr>12a3af23-a769-4654-847f-958f3d479f4a</vt:lpwstr>
  </property>
  <property fmtid="{D5CDD505-2E9C-101B-9397-08002B2CF9AE}" pid="4" name="MSIP_Label_1ada0a2f-b917-4d51-b0d0-d418a10c8b23_Owner">
    <vt:lpwstr>Ioanna.Angeli@GR.nestle.com</vt:lpwstr>
  </property>
  <property fmtid="{D5CDD505-2E9C-101B-9397-08002B2CF9AE}" pid="5" name="MSIP_Label_1ada0a2f-b917-4d51-b0d0-d418a10c8b23_SetDate">
    <vt:lpwstr>2020-03-08T19:37:56.3773190Z</vt:lpwstr>
  </property>
  <property fmtid="{D5CDD505-2E9C-101B-9397-08002B2CF9AE}" pid="6" name="MSIP_Label_1ada0a2f-b917-4d51-b0d0-d418a10c8b23_Name">
    <vt:lpwstr>General Use</vt:lpwstr>
  </property>
  <property fmtid="{D5CDD505-2E9C-101B-9397-08002B2CF9AE}" pid="7" name="MSIP_Label_1ada0a2f-b917-4d51-b0d0-d418a10c8b23_Application">
    <vt:lpwstr>Microsoft Azure Information Protection</vt:lpwstr>
  </property>
  <property fmtid="{D5CDD505-2E9C-101B-9397-08002B2CF9AE}" pid="8" name="MSIP_Label_1ada0a2f-b917-4d51-b0d0-d418a10c8b23_ActionId">
    <vt:lpwstr>08390dff-2d27-4ad6-811c-ccd2a992952f</vt:lpwstr>
  </property>
  <property fmtid="{D5CDD505-2E9C-101B-9397-08002B2CF9AE}" pid="9" name="MSIP_Label_1ada0a2f-b917-4d51-b0d0-d418a10c8b23_Extended_MSFT_Method">
    <vt:lpwstr>Automatic</vt:lpwstr>
  </property>
  <property fmtid="{D5CDD505-2E9C-101B-9397-08002B2CF9AE}" pid="10" name="Sensitivity">
    <vt:lpwstr>General Use</vt:lpwstr>
  </property>
</Properties>
</file>